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5CAA" w:rsidRDefault="002B58CC">
      <w:pPr>
        <w:tabs>
          <w:tab w:val="center" w:pos="1578"/>
        </w:tabs>
        <w:ind w:left="-15" w:firstLine="0"/>
      </w:pPr>
      <w:bookmarkStart w:id="0" w:name="_GoBack"/>
      <w:bookmarkEnd w:id="0"/>
      <w:r>
        <w:t xml:space="preserve">To: </w:t>
      </w:r>
      <w:r>
        <w:tab/>
        <w:t xml:space="preserve">Dr. Alonzo James </w:t>
      </w:r>
    </w:p>
    <w:p w:rsidR="00605CAA" w:rsidRDefault="002B58CC">
      <w:pPr>
        <w:ind w:left="-5"/>
      </w:pPr>
      <w:r>
        <w:t xml:space="preserve">From: Brian </w:t>
      </w:r>
      <w:proofErr w:type="spellStart"/>
      <w:r>
        <w:t>Moler</w:t>
      </w:r>
      <w:proofErr w:type="spellEnd"/>
      <w:r>
        <w:t xml:space="preserve"> </w:t>
      </w:r>
    </w:p>
    <w:p w:rsidR="00605CAA" w:rsidRDefault="002B58CC">
      <w:pPr>
        <w:tabs>
          <w:tab w:val="center" w:pos="2743"/>
        </w:tabs>
        <w:ind w:left="-15" w:firstLine="0"/>
      </w:pPr>
      <w:r>
        <w:t xml:space="preserve">CC: </w:t>
      </w:r>
      <w:r>
        <w:tab/>
        <w:t xml:space="preserve">Latonya Hamilton, Guidance Department </w:t>
      </w:r>
    </w:p>
    <w:p w:rsidR="00605CAA" w:rsidRDefault="002B58CC">
      <w:pPr>
        <w:spacing w:after="442"/>
        <w:ind w:left="-5"/>
      </w:pPr>
      <w:r>
        <w:t xml:space="preserve">Date:  6 June 2016 </w:t>
      </w:r>
    </w:p>
    <w:p w:rsidR="00605CAA" w:rsidRDefault="002B58CC">
      <w:pPr>
        <w:ind w:left="-5"/>
      </w:pPr>
      <w:r>
        <w:t xml:space="preserve">As part of the Georgia Graduation requirements students are required to complete 4 science credits </w:t>
      </w:r>
      <w:proofErr w:type="gramStart"/>
      <w:r>
        <w:t>and also</w:t>
      </w:r>
      <w:proofErr w:type="gramEnd"/>
      <w:r>
        <w:t xml:space="preserve"> are required to complete 3 credits in Career, Technical, and Agriculture (CTAE), and/or Modern Language/Latin, and/or Fine Arts. With the retirement</w:t>
      </w:r>
      <w:r>
        <w:t xml:space="preserve"> of Ms. Means this leaves students one option for foreign language credit if they have not already taken a German course.  I feel Kendrick High School is in a prime position to fill this gap with the addition of a Computer Science curriculum. I feel this c</w:t>
      </w:r>
      <w:r>
        <w:t xml:space="preserve">ould benefit the Kendrick community in many ways.  </w:t>
      </w:r>
    </w:p>
    <w:p w:rsidR="00605CAA" w:rsidRDefault="002B58CC">
      <w:pPr>
        <w:ind w:left="-5"/>
      </w:pPr>
      <w:r>
        <w:t>Computer Science is part of the Information Technology CTAE pathway and is composed of three courses: Introduction to Digital Technology, Computer Science Principles, and AP Computer Science. The addition</w:t>
      </w:r>
      <w:r>
        <w:t xml:space="preserve"> of these courses will add a new pathway option for students at Kendrick and students will be able to fill science credit or CTAE credit with this pathway. With these offerings Kendrick could be poised to attract students interested in a Computer Science p</w:t>
      </w:r>
      <w:r>
        <w:t xml:space="preserve">athway. Additionally, by offering the first two courses in the sequence it opens students up to five pathway options: computer science, game design, internet of things, programming, and web development.  </w:t>
      </w:r>
    </w:p>
    <w:p w:rsidR="00605CAA" w:rsidRDefault="002B58CC">
      <w:pPr>
        <w:spacing w:after="0"/>
        <w:ind w:left="-5"/>
      </w:pPr>
      <w:r>
        <w:t>As someone who has experience programming in four l</w:t>
      </w:r>
      <w:r>
        <w:t xml:space="preserve">anguages and has spent time in industry </w:t>
      </w:r>
    </w:p>
    <w:p w:rsidR="00605CAA" w:rsidRDefault="002B58CC">
      <w:pPr>
        <w:ind w:left="-5"/>
      </w:pPr>
      <w:r>
        <w:t>I feel I would be able to step in and fill the void to help achieve this exciting opportunity for Kendrick High School and its students. I would be willing to take the GACE Computer Science certification exam and be</w:t>
      </w:r>
      <w:r>
        <w:t>gin working on an implementation plan over the next school year so that we would be able to begin offering this new pathway in the 2017-2018 school year. We could begin offering two classes of the first course Introduction to Digital Technology the first y</w:t>
      </w:r>
      <w:r>
        <w:t xml:space="preserve">ear and I could fill the other classes with math courses with the departure of Ms. Batista. </w:t>
      </w:r>
      <w:proofErr w:type="gramStart"/>
      <w:r>
        <w:t>At your earliest convenience</w:t>
      </w:r>
      <w:proofErr w:type="gramEnd"/>
      <w:r>
        <w:t xml:space="preserve">, please feel free to contact me so we can discuss my proposed implementation of a new pathway in Computer Science. </w:t>
      </w:r>
    </w:p>
    <w:p w:rsidR="00605CAA" w:rsidRDefault="002B58CC">
      <w:pPr>
        <w:spacing w:after="0"/>
        <w:ind w:left="-5"/>
      </w:pPr>
      <w:r>
        <w:t xml:space="preserve">Regards, </w:t>
      </w:r>
    </w:p>
    <w:p w:rsidR="00605CAA" w:rsidRDefault="002B58CC">
      <w:pPr>
        <w:spacing w:after="258" w:line="259" w:lineRule="auto"/>
        <w:ind w:left="-160" w:firstLine="0"/>
      </w:pPr>
      <w:r>
        <w:rPr>
          <w:noProof/>
        </w:rPr>
        <w:drawing>
          <wp:inline distT="0" distB="0" distL="0" distR="0">
            <wp:extent cx="2082800" cy="762000"/>
            <wp:effectExtent l="0" t="0" r="0" b="0"/>
            <wp:docPr id="39" name="Picture 39"/>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4"/>
                    <a:stretch>
                      <a:fillRect/>
                    </a:stretch>
                  </pic:blipFill>
                  <pic:spPr>
                    <a:xfrm>
                      <a:off x="0" y="0"/>
                      <a:ext cx="2082800" cy="762000"/>
                    </a:xfrm>
                    <a:prstGeom prst="rect">
                      <a:avLst/>
                    </a:prstGeom>
                  </pic:spPr>
                </pic:pic>
              </a:graphicData>
            </a:graphic>
          </wp:inline>
        </w:drawing>
      </w:r>
    </w:p>
    <w:p w:rsidR="00605CAA" w:rsidRDefault="002B58CC">
      <w:pPr>
        <w:spacing w:after="0"/>
        <w:ind w:left="-5"/>
      </w:pPr>
      <w:r>
        <w:t xml:space="preserve">Brian </w:t>
      </w:r>
      <w:proofErr w:type="spellStart"/>
      <w:r>
        <w:t>M</w:t>
      </w:r>
      <w:r>
        <w:t>oler</w:t>
      </w:r>
      <w:proofErr w:type="spellEnd"/>
      <w:r>
        <w:t xml:space="preserve"> </w:t>
      </w:r>
    </w:p>
    <w:p w:rsidR="00605CAA" w:rsidRDefault="002B58CC">
      <w:pPr>
        <w:spacing w:after="0" w:line="259" w:lineRule="auto"/>
        <w:ind w:left="0" w:firstLine="0"/>
      </w:pPr>
      <w:r>
        <w:t xml:space="preserve"> </w:t>
      </w:r>
    </w:p>
    <w:sectPr w:rsidR="00605CAA">
      <w:pgSz w:w="12240" w:h="15840"/>
      <w:pgMar w:top="1440" w:right="1443"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CAA"/>
    <w:rsid w:val="002B58CC"/>
    <w:rsid w:val="00605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2FBF10-19AB-4C7F-B666-C3654CDF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5" w:line="265" w:lineRule="auto"/>
      <w:ind w:left="10" w:hanging="10"/>
    </w:pPr>
    <w:rPr>
      <w:rFonts w:ascii="Georgia" w:eastAsia="Georgia" w:hAnsi="Georgia" w:cs="Georgi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Curriculum Proposal Final</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Proposal Final</dc:title>
  <dc:subject/>
  <dc:creator>Stigger Latasha</dc:creator>
  <cp:keywords/>
  <cp:lastModifiedBy>Stigger Latasha</cp:lastModifiedBy>
  <cp:revision>2</cp:revision>
  <dcterms:created xsi:type="dcterms:W3CDTF">2017-07-31T09:15:00Z</dcterms:created>
  <dcterms:modified xsi:type="dcterms:W3CDTF">2017-07-31T09:15:00Z</dcterms:modified>
</cp:coreProperties>
</file>